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clear" w:pos="708"/>
          <w:tab w:val="left" w:pos="5474" w:leader="none"/>
        </w:tabs>
        <w:spacing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cs="Times New Roman" w:ascii="Times New Roman" w:hAnsi="Times New Roman"/>
          <w:color w:val="000000"/>
          <w:sz w:val="24"/>
          <w:szCs w:val="24"/>
        </w:rPr>
        <w:t>УТВЕРЖДЕН</w:t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приказом директора</w:t>
      </w:r>
    </w:p>
    <w:p>
      <w:pPr>
        <w:pStyle w:val="NormalWeb"/>
        <w:tabs>
          <w:tab w:val="clear" w:pos="708"/>
          <w:tab w:val="left" w:pos="5474" w:leader="none"/>
          <w:tab w:val="left" w:pos="7065" w:leader="none"/>
        </w:tabs>
        <w:spacing w:before="0" w:after="0"/>
        <w:jc w:val="right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>от 30.08.2020г. №</w:t>
      </w:r>
      <w:r>
        <w:rPr>
          <w:rFonts w:eastAsia="Times New Roman" w:cs="Times New Roman" w:ascii="Times New Roman" w:hAnsi="Times New Roman"/>
          <w:color w:val="000000"/>
          <w:spacing w:val="2"/>
          <w:kern w:val="2"/>
          <w:sz w:val="24"/>
          <w:szCs w:val="24"/>
          <w:lang w:eastAsia="zh-CN"/>
        </w:rPr>
        <w:t>26</w:t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ind w:firstLine="142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КАЛЕНДАРНЫЙ УЧЕБНЫЙ ГРАФИК</w:t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ind w:firstLine="142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муниципального автономного общеобразовательного учреждения</w:t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ind w:firstLine="142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«Школа №5 «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>Перспектива</w:t>
      </w:r>
      <w:r>
        <w:rPr>
          <w:rFonts w:cs="Times New Roman" w:ascii="Times New Roman" w:hAnsi="Times New Roman"/>
          <w:b/>
          <w:color w:val="000000"/>
          <w:sz w:val="24"/>
          <w:szCs w:val="24"/>
        </w:rPr>
        <w:t xml:space="preserve">» </w:t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ind w:firstLine="142"/>
        <w:jc w:val="center"/>
        <w:rPr>
          <w:rFonts w:ascii="Times New Roman" w:hAnsi="Times New Roman" w:cs="Times New Roman"/>
          <w:b/>
          <w:b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на 2020-2021 учебный год</w:t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ind w:firstLine="142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Начало учебного года:</w:t>
      </w:r>
      <w:r>
        <w:rPr>
          <w:rFonts w:cs="Times New Roman" w:ascii="Times New Roman" w:hAnsi="Times New Roman"/>
          <w:color w:val="000000"/>
          <w:sz w:val="24"/>
          <w:szCs w:val="24"/>
        </w:rPr>
        <w:t xml:space="preserve"> 1 сентября 2020 года.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ind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Окончание учебного года:</w:t>
      </w:r>
      <w:r>
        <w:rPr>
          <w:rFonts w:cs="Times New Roman" w:ascii="Times New Roman" w:hAnsi="Times New Roman"/>
          <w:sz w:val="24"/>
          <w:szCs w:val="24"/>
        </w:rPr>
        <w:t xml:space="preserve"> 25.05.2021 года.</w:t>
      </w:r>
    </w:p>
    <w:p>
      <w:pPr>
        <w:pStyle w:val="Normal"/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Продолжительность учебного года на уровнях начального общего и основного общего образования составляет 34 недели (кроме первого класса – 33 недели).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547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Образовательная деятельность осуществляется в одну смену. 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5474" w:leader="none"/>
        </w:tabs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График работы учреждения: </w:t>
      </w:r>
    </w:p>
    <w:p>
      <w:pPr>
        <w:pStyle w:val="NormalWeb"/>
        <w:widowControl/>
        <w:numPr>
          <w:ilvl w:val="0"/>
          <w:numId w:val="2"/>
        </w:numPr>
        <w:tabs>
          <w:tab w:val="clear" w:pos="708"/>
          <w:tab w:val="left" w:pos="5474" w:leader="none"/>
        </w:tabs>
        <w:suppressAutoHyphens w:val="true"/>
        <w:bidi w:val="0"/>
        <w:spacing w:lineRule="auto" w:line="240" w:before="0" w:after="0"/>
        <w:ind w:left="1191" w:right="0" w:hanging="340"/>
        <w:jc w:val="both"/>
        <w:textAlignment w:val="baseline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понедельник - пятница с 07.30 до 1</w:t>
      </w:r>
      <w:r>
        <w:rPr>
          <w:rFonts w:eastAsia="Times New Roman" w:cs="Times New Roman" w:ascii="Times New Roman" w:hAnsi="Times New Roman"/>
          <w:color w:val="auto"/>
          <w:spacing w:val="2"/>
          <w:kern w:val="2"/>
          <w:sz w:val="24"/>
          <w:szCs w:val="24"/>
          <w:lang w:eastAsia="zh-CN"/>
        </w:rPr>
        <w:t>8</w:t>
      </w:r>
      <w:r>
        <w:rPr>
          <w:rFonts w:cs="Times New Roman" w:ascii="Times New Roman" w:hAnsi="Times New Roman"/>
          <w:color w:val="auto"/>
          <w:sz w:val="24"/>
          <w:szCs w:val="24"/>
        </w:rPr>
        <w:t>.00,</w:t>
      </w:r>
    </w:p>
    <w:p>
      <w:pPr>
        <w:pStyle w:val="NormalWeb"/>
        <w:widowControl/>
        <w:numPr>
          <w:ilvl w:val="0"/>
          <w:numId w:val="2"/>
        </w:numPr>
        <w:tabs>
          <w:tab w:val="clear" w:pos="708"/>
          <w:tab w:val="left" w:pos="5474" w:leader="none"/>
        </w:tabs>
        <w:suppressAutoHyphens w:val="true"/>
        <w:bidi w:val="0"/>
        <w:spacing w:lineRule="auto" w:line="240" w:before="0" w:after="0"/>
        <w:ind w:left="1191" w:right="0" w:hanging="34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суббота - с 07.30 до 15.00. 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547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Продолжительность учебной недели в 7-8-х классах – 6 дней, для учащихся 1-6-х классов – пятидневная учебная неделя.</w:t>
      </w:r>
    </w:p>
    <w:p>
      <w:pPr>
        <w:pStyle w:val="NormalWeb"/>
        <w:numPr>
          <w:ilvl w:val="0"/>
          <w:numId w:val="1"/>
        </w:numPr>
        <w:tabs>
          <w:tab w:val="clear" w:pos="708"/>
          <w:tab w:val="left" w:pos="547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Регламентирование образовательного процесса на день.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5474" w:leader="none"/>
        </w:tabs>
        <w:spacing w:before="0" w:after="0"/>
        <w:ind w:left="720" w:hang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Начало занятий в 08.00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5474" w:leader="none"/>
        </w:tabs>
        <w:spacing w:before="0" w:after="0"/>
        <w:ind w:left="720" w:hang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Окончание учебных занятий в 14.55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5474" w:leader="none"/>
        </w:tabs>
        <w:spacing w:before="0" w:after="0"/>
        <w:ind w:left="720" w:hanging="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Продолжительность уроков во 2-</w:t>
      </w:r>
      <w:r>
        <w:rPr>
          <w:rFonts w:eastAsia="Times New Roman" w:cs="Times New Roman" w:ascii="Times New Roman" w:hAnsi="Times New Roman"/>
          <w:color w:val="auto"/>
          <w:spacing w:val="2"/>
          <w:kern w:val="2"/>
          <w:sz w:val="24"/>
          <w:szCs w:val="24"/>
          <w:lang w:eastAsia="zh-CN"/>
        </w:rPr>
        <w:t>8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 классах 45 минут.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5474" w:leader="none"/>
        </w:tabs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В 1-м классе в соответствии с СанПиН 2.4.2.2821-10 с изменениями от 24.11.2015 (Постановление Главного государственного санитарного врача РФ от 24.11.2015 №81) организован «ступенчатый» режим обучения: сентябрь – декабрь по 35 минут, январь – ма</w:t>
      </w:r>
      <w:r>
        <w:rPr>
          <w:rFonts w:cs="Times New Roman" w:ascii="Times New Roman" w:hAnsi="Times New Roman"/>
          <w:color w:val="auto"/>
          <w:sz w:val="24"/>
          <w:szCs w:val="24"/>
        </w:rPr>
        <w:t>й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 по 40 минут каждый. 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5474" w:leader="none"/>
        </w:tabs>
        <w:spacing w:before="0" w:after="0"/>
        <w:ind w:left="72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В середине учебного дня организована динамическая пауза не менее 40 минут. Объѐм максимальной допустимой нагрузки в течение дня для обучающихся 1-ого класса не должен превышать 4 уроков и 1 день в неделю – 5 уроков, за счѐт урока физической культуры.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Расписание звонков 1- х классов</w:t>
      </w:r>
    </w:p>
    <w:p>
      <w:pPr>
        <w:pStyle w:val="Normal"/>
        <w:numPr>
          <w:ilvl w:val="0"/>
          <w:numId w:val="0"/>
        </w:numPr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ind w:left="720" w:hanging="0"/>
        <w:jc w:val="both"/>
        <w:rPr>
          <w:rFonts w:cs="Times New Roman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ind w:left="-284" w:hanging="142"/>
        <w:jc w:val="center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  <w:t>1,2 ЧЕТВЕРТЬ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93"/>
        <w:gridCol w:w="3925"/>
        <w:gridCol w:w="4161"/>
      </w:tblGrid>
      <w:tr>
        <w:trPr>
          <w:trHeight w:val="295" w:hRule="atLeast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понедельник-пятница</w:t>
            </w:r>
          </w:p>
        </w:tc>
      </w:tr>
      <w:tr>
        <w:trPr>
          <w:trHeight w:val="295" w:hRule="atLeast"/>
        </w:trPr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урока</w:t>
            </w:r>
          </w:p>
        </w:tc>
      </w:tr>
      <w:tr>
        <w:trPr>
          <w:trHeight w:val="295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08.10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08.45</w:t>
            </w:r>
          </w:p>
        </w:tc>
      </w:tr>
      <w:tr>
        <w:trPr>
          <w:trHeight w:val="295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09.40</w:t>
            </w:r>
          </w:p>
        </w:tc>
      </w:tr>
      <w:tr>
        <w:trPr>
          <w:trHeight w:val="295" w:hRule="atLeast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динамическая пауза – 09.40- 10.20</w:t>
            </w:r>
          </w:p>
        </w:tc>
      </w:tr>
      <w:tr>
        <w:trPr>
          <w:trHeight w:val="309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10.55</w:t>
            </w:r>
          </w:p>
        </w:tc>
      </w:tr>
      <w:tr>
        <w:trPr>
          <w:trHeight w:val="309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11.15</w:t>
            </w:r>
          </w:p>
        </w:tc>
        <w:tc>
          <w:tcPr>
            <w:tcW w:w="4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11.50</w:t>
            </w:r>
          </w:p>
        </w:tc>
      </w:tr>
    </w:tbl>
    <w:p>
      <w:pPr>
        <w:pStyle w:val="Normal"/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ind w:left="-426" w:hanging="0"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ind w:left="-284" w:hanging="142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cs="Times New Roman" w:ascii="Times New Roman" w:hAnsi="Times New Roman"/>
          <w:b/>
          <w:color w:val="000000"/>
          <w:sz w:val="24"/>
          <w:szCs w:val="24"/>
        </w:rPr>
        <w:t>3,4 ЧЕТВЕРТИ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693"/>
        <w:gridCol w:w="3927"/>
        <w:gridCol w:w="4159"/>
      </w:tblGrid>
      <w:tr>
        <w:trPr>
          <w:trHeight w:val="295" w:hRule="atLeast"/>
        </w:trPr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8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понедельник-пятница</w:t>
            </w:r>
          </w:p>
        </w:tc>
      </w:tr>
      <w:tr>
        <w:trPr>
          <w:trHeight w:val="295" w:hRule="atLeast"/>
        </w:trPr>
        <w:tc>
          <w:tcPr>
            <w:tcW w:w="169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начало урока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конец урока</w:t>
            </w:r>
          </w:p>
        </w:tc>
      </w:tr>
      <w:tr>
        <w:trPr>
          <w:trHeight w:val="295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08.45</w:t>
            </w:r>
          </w:p>
        </w:tc>
      </w:tr>
      <w:tr>
        <w:trPr>
          <w:trHeight w:val="295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09.45</w:t>
            </w:r>
          </w:p>
        </w:tc>
      </w:tr>
      <w:tr>
        <w:trPr>
          <w:trHeight w:val="295" w:hRule="atLeast"/>
        </w:trPr>
        <w:tc>
          <w:tcPr>
            <w:tcW w:w="97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динамическая пауза – 09.45-10.25 </w:t>
            </w:r>
          </w:p>
        </w:tc>
      </w:tr>
      <w:tr>
        <w:trPr>
          <w:trHeight w:val="295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10.25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11.10</w:t>
            </w:r>
          </w:p>
        </w:tc>
      </w:tr>
      <w:tr>
        <w:trPr>
          <w:trHeight w:val="309" w:hRule="atLeast"/>
        </w:trPr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11.20</w:t>
            </w:r>
          </w:p>
        </w:tc>
        <w:tc>
          <w:tcPr>
            <w:tcW w:w="4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12.00</w:t>
            </w:r>
          </w:p>
        </w:tc>
      </w:tr>
    </w:tbl>
    <w:p>
      <w:pPr>
        <w:pStyle w:val="NormalWeb"/>
        <w:tabs>
          <w:tab w:val="clear" w:pos="708"/>
          <w:tab w:val="left" w:pos="5474" w:leader="none"/>
        </w:tabs>
        <w:spacing w:before="0" w:after="0"/>
        <w:ind w:left="-284" w:hanging="142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Web"/>
        <w:tabs>
          <w:tab w:val="clear" w:pos="708"/>
          <w:tab w:val="left" w:pos="5474" w:leader="none"/>
        </w:tabs>
        <w:spacing w:before="0" w:after="0"/>
        <w:ind w:left="-284" w:hanging="142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Расписание звонков для классов 2а, 2б, 2в, 2г, 3а, 3б, 4б, 4г</w:t>
      </w:r>
    </w:p>
    <w:tbl>
      <w:tblPr>
        <w:tblpPr w:bottomFromText="0" w:horzAnchor="margin" w:leftFromText="180" w:rightFromText="180" w:tblpX="0" w:tblpY="145" w:topFromText="0" w:vertAnchor="text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1"/>
        <w:gridCol w:w="2091"/>
        <w:gridCol w:w="2376"/>
        <w:gridCol w:w="3036"/>
      </w:tblGrid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 начала урока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 окончания урока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 перемены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09.50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10.55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4860" w:leader="none"/>
          <w:tab w:val="left" w:pos="5474" w:leader="none"/>
        </w:tabs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Расписание звонков для классов 2д, 3в, 4а, 4в</w:t>
      </w:r>
      <w:r>
        <w:rPr>
          <w:rFonts w:cs="Times New Roman" w:ascii="Times New Roman" w:hAnsi="Times New Roman"/>
          <w:b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tbl>
      <w:tblPr>
        <w:tblpPr w:bottomFromText="0" w:horzAnchor="margin" w:leftFromText="180" w:rightFromText="180" w:tblpX="0" w:tblpY="145" w:topFromText="0" w:vertAnchor="text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1"/>
        <w:gridCol w:w="2091"/>
        <w:gridCol w:w="2376"/>
        <w:gridCol w:w="3036"/>
      </w:tblGrid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 начала урока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 окончания урока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 перемены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08.45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09.50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мин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widowControl/>
        <w:tabs>
          <w:tab w:val="clear" w:pos="708"/>
          <w:tab w:val="left" w:pos="5474" w:leader="none"/>
        </w:tabs>
        <w:spacing w:lineRule="auto" w:line="240"/>
        <w:ind w:firstLine="14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5474" w:leader="none"/>
        </w:tabs>
        <w:spacing w:lineRule="auto" w:line="240"/>
        <w:jc w:val="left"/>
        <w:rPr/>
      </w:pPr>
      <w:r>
        <w:rPr>
          <w:rFonts w:ascii="Times New Roman" w:hAnsi="Times New Roman"/>
          <w:sz w:val="24"/>
          <w:szCs w:val="24"/>
        </w:rPr>
        <w:t>Расписание звонков для 5-8-х классов</w:t>
      </w:r>
    </w:p>
    <w:tbl>
      <w:tblPr>
        <w:tblpPr w:bottomFromText="0" w:horzAnchor="margin" w:leftFromText="180" w:rightFromText="180" w:tblpX="0" w:tblpY="145" w:topFromText="0" w:vertAnchor="text"/>
        <w:tblW w:w="9345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841"/>
        <w:gridCol w:w="2091"/>
        <w:gridCol w:w="2376"/>
        <w:gridCol w:w="3036"/>
      </w:tblGrid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урока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 начала урока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Время  окончания урока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Продолжительность  перемены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08.55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09.40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12.55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 мин.</w:t>
            </w:r>
          </w:p>
        </w:tc>
      </w:tr>
      <w:tr>
        <w:trPr>
          <w:trHeight w:val="265" w:hRule="atLeast"/>
        </w:trPr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13.50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 мин.</w:t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14.10</w:t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14.55</w:t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Standard"/>
        <w:widowControl/>
        <w:tabs>
          <w:tab w:val="clear" w:pos="708"/>
          <w:tab w:val="left" w:pos="5474" w:leader="none"/>
        </w:tabs>
        <w:spacing w:lineRule="auto" w:line="240"/>
        <w:ind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widowControl/>
        <w:numPr>
          <w:ilvl w:val="0"/>
          <w:numId w:val="1"/>
        </w:numPr>
        <w:tabs>
          <w:tab w:val="clear" w:pos="708"/>
          <w:tab w:val="left" w:pos="5474" w:leader="none"/>
        </w:tabs>
        <w:spacing w:lineRule="auto" w:line="240"/>
        <w:jc w:val="both"/>
        <w:rPr/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Начало работы ИГЗ, факультативов и внеурочной деятельности не ранее, чем  через 45 минут после окончания последнего урока. </w:t>
      </w:r>
    </w:p>
    <w:p>
      <w:pPr>
        <w:pStyle w:val="NormalWeb"/>
        <w:numPr>
          <w:ilvl w:val="0"/>
          <w:numId w:val="0"/>
        </w:numPr>
        <w:tabs>
          <w:tab w:val="clear" w:pos="708"/>
          <w:tab w:val="left" w:pos="5474" w:leader="none"/>
        </w:tabs>
        <w:spacing w:before="0" w:after="0"/>
        <w:ind w:left="720" w:hanging="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Организация внеурочной деятельности обучающихся 1-8-х классов в МАОУ «Школа №5» осуществляется в соответствии с планом внеурочной деятельности </w:t>
      </w:r>
      <w:r>
        <w:rPr>
          <w:rFonts w:eastAsia="Times New Roman" w:cs="Times New Roman" w:ascii="Times New Roman" w:hAnsi="Times New Roman"/>
          <w:color w:val="auto"/>
          <w:spacing w:val="2"/>
          <w:kern w:val="2"/>
          <w:sz w:val="24"/>
          <w:szCs w:val="24"/>
          <w:lang w:eastAsia="zh-CN"/>
        </w:rPr>
        <w:t>о</w:t>
      </w:r>
      <w:r>
        <w:rPr>
          <w:rFonts w:cs="Times New Roman" w:ascii="Times New Roman" w:hAnsi="Times New Roman"/>
          <w:color w:val="auto"/>
          <w:sz w:val="24"/>
          <w:szCs w:val="24"/>
        </w:rPr>
        <w:t xml:space="preserve">сновной образовательной программы начального общего образования и </w:t>
      </w:r>
      <w:r>
        <w:rPr>
          <w:rFonts w:eastAsia="Times New Roman" w:cs="Times New Roman" w:ascii="Times New Roman" w:hAnsi="Times New Roman"/>
          <w:color w:val="auto"/>
          <w:spacing w:val="2"/>
          <w:kern w:val="2"/>
          <w:sz w:val="24"/>
          <w:szCs w:val="24"/>
          <w:lang w:eastAsia="zh-CN"/>
        </w:rPr>
        <w:t>о</w:t>
      </w:r>
      <w:r>
        <w:rPr>
          <w:rFonts w:cs="Times New Roman" w:ascii="Times New Roman" w:hAnsi="Times New Roman"/>
          <w:color w:val="auto"/>
          <w:sz w:val="24"/>
          <w:szCs w:val="24"/>
        </w:rPr>
        <w:t>сновной образовательной программы основного общего образования. Объединения дополнительного образования проводятся по следующим направлениям: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547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социально-педагогическое; 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547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художественное; 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547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спортивно-оздоровительное; 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547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туристско-краеведческое;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5474" w:leader="none"/>
        </w:tabs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color w:val="auto"/>
          <w:sz w:val="24"/>
          <w:szCs w:val="24"/>
        </w:rPr>
        <w:t>естественно-научное;</w:t>
      </w:r>
    </w:p>
    <w:p>
      <w:pPr>
        <w:pStyle w:val="NormalWeb"/>
        <w:numPr>
          <w:ilvl w:val="0"/>
          <w:numId w:val="4"/>
        </w:numPr>
        <w:tabs>
          <w:tab w:val="clear" w:pos="708"/>
          <w:tab w:val="left" w:pos="5474" w:leader="none"/>
        </w:tabs>
        <w:spacing w:before="0" w:after="0"/>
        <w:jc w:val="both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техническое</w:t>
      </w:r>
    </w:p>
    <w:p>
      <w:pPr>
        <w:pStyle w:val="NormalWeb"/>
        <w:widowControl/>
        <w:numPr>
          <w:ilvl w:val="0"/>
          <w:numId w:val="0"/>
        </w:numPr>
        <w:tabs>
          <w:tab w:val="clear" w:pos="708"/>
          <w:tab w:val="left" w:pos="5474" w:leader="none"/>
        </w:tabs>
        <w:suppressAutoHyphens w:val="true"/>
        <w:bidi w:val="0"/>
        <w:spacing w:lineRule="auto" w:line="240" w:before="0" w:after="0"/>
        <w:ind w:left="777" w:right="0" w:hanging="0"/>
        <w:jc w:val="both"/>
        <w:textAlignment w:val="baseline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11. Режим организации питания</w:t>
      </w:r>
      <w:r>
        <w:rPr>
          <w:rFonts w:cs="Times New Roman" w:ascii="Times New Roman" w:hAnsi="Times New Roman"/>
          <w:color w:val="auto"/>
          <w:sz w:val="24"/>
          <w:szCs w:val="24"/>
        </w:rPr>
        <w:t>:</w:t>
      </w:r>
    </w:p>
    <w:p>
      <w:pPr>
        <w:pStyle w:val="NormalWeb"/>
        <w:widowControl/>
        <w:numPr>
          <w:ilvl w:val="0"/>
          <w:numId w:val="0"/>
        </w:numPr>
        <w:tabs>
          <w:tab w:val="clear" w:pos="708"/>
          <w:tab w:val="left" w:pos="1131" w:leader="none"/>
        </w:tabs>
        <w:suppressAutoHyphens w:val="true"/>
        <w:bidi w:val="0"/>
        <w:spacing w:lineRule="auto" w:line="240" w:before="0" w:after="0"/>
        <w:ind w:left="1154" w:right="0" w:hanging="0"/>
        <w:jc w:val="both"/>
        <w:textAlignment w:val="baseline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завтрак: 8.45-9.05;  9.25-9.45; 10.05-10.30; 11.05-11.25</w:t>
      </w:r>
    </w:p>
    <w:p>
      <w:pPr>
        <w:pStyle w:val="NormalWeb"/>
        <w:widowControl/>
        <w:numPr>
          <w:ilvl w:val="0"/>
          <w:numId w:val="0"/>
        </w:numPr>
        <w:tabs>
          <w:tab w:val="clear" w:pos="708"/>
          <w:tab w:val="left" w:pos="1131" w:leader="none"/>
        </w:tabs>
        <w:suppressAutoHyphens w:val="true"/>
        <w:bidi w:val="0"/>
        <w:spacing w:lineRule="auto" w:line="240" w:before="0" w:after="0"/>
        <w:ind w:left="1154" w:right="0" w:hanging="0"/>
        <w:jc w:val="both"/>
        <w:textAlignment w:val="baseline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 xml:space="preserve">обед: 11.50-12.15;. 12.30-12.50; 13.10-13.30; 14.00-14.20               </w:t>
      </w:r>
    </w:p>
    <w:p>
      <w:pPr>
        <w:pStyle w:val="NormalWeb"/>
        <w:widowControl/>
        <w:numPr>
          <w:ilvl w:val="0"/>
          <w:numId w:val="0"/>
        </w:numPr>
        <w:tabs>
          <w:tab w:val="clear" w:pos="708"/>
          <w:tab w:val="left" w:pos="5474" w:leader="none"/>
        </w:tabs>
        <w:suppressAutoHyphens w:val="true"/>
        <w:bidi w:val="0"/>
        <w:spacing w:lineRule="auto" w:line="240" w:before="0" w:after="0"/>
        <w:ind w:left="1117" w:right="0" w:hanging="0"/>
        <w:jc w:val="both"/>
        <w:textAlignment w:val="baseline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color w:val="auto"/>
          <w:spacing w:val="2"/>
          <w:kern w:val="2"/>
          <w:sz w:val="24"/>
          <w:szCs w:val="24"/>
          <w:lang w:eastAsia="zh-CN"/>
        </w:rPr>
        <w:t>2</w:t>
      </w:r>
      <w:r>
        <w:rPr>
          <w:rFonts w:cs="Times New Roman" w:ascii="Times New Roman" w:hAnsi="Times New Roman"/>
          <w:color w:val="auto"/>
          <w:sz w:val="24"/>
          <w:szCs w:val="24"/>
        </w:rPr>
        <w:t>. Сроки и продолжительность четвертей, каникул и продолжительность учебных недель в четверти.</w:t>
      </w:r>
    </w:p>
    <w:p>
      <w:pPr>
        <w:pStyle w:val="NormalWeb"/>
        <w:widowControl/>
        <w:numPr>
          <w:ilvl w:val="0"/>
          <w:numId w:val="0"/>
        </w:numPr>
        <w:tabs>
          <w:tab w:val="clear" w:pos="708"/>
          <w:tab w:val="left" w:pos="5474" w:leader="none"/>
        </w:tabs>
        <w:suppressAutoHyphens w:val="true"/>
        <w:bidi w:val="0"/>
        <w:spacing w:lineRule="auto" w:line="240" w:before="0" w:after="0"/>
        <w:ind w:left="1117" w:right="0" w:hanging="0"/>
        <w:jc w:val="both"/>
        <w:textAlignment w:val="baseline"/>
        <w:rPr/>
      </w:pPr>
      <w:r>
        <w:rPr>
          <w:rFonts w:cs="Times New Roman" w:ascii="Times New Roman" w:hAnsi="Times New Roman"/>
          <w:color w:val="auto"/>
          <w:sz w:val="24"/>
          <w:szCs w:val="24"/>
        </w:rPr>
        <w:t>Продолжительность учебных четвертей:</w:t>
      </w:r>
    </w:p>
    <w:tbl>
      <w:tblPr>
        <w:tblW w:w="10491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04"/>
        <w:gridCol w:w="2492"/>
        <w:gridCol w:w="2158"/>
        <w:gridCol w:w="4536"/>
      </w:tblGrid>
      <w:tr>
        <w:trPr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Четверти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Продолжительность четверти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Количество учебных недель в четверти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Сроки каникул</w:t>
            </w:r>
          </w:p>
        </w:tc>
      </w:tr>
      <w:tr>
        <w:trPr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 xml:space="preserve">с 01.09.2020г. по 24.10.2020г. 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26.10.2020 г. по 01.11.2020г.</w:t>
            </w:r>
          </w:p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(7 дней)</w:t>
            </w:r>
          </w:p>
        </w:tc>
      </w:tr>
      <w:tr>
        <w:trPr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02.11.2020г. по 26.12.2020г.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28.12.2020 г. по 10.01.2021г.</w:t>
            </w:r>
          </w:p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(14 дней)</w:t>
            </w:r>
          </w:p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04.11.2020 праздничный день</w:t>
            </w:r>
          </w:p>
        </w:tc>
      </w:tr>
      <w:tr>
        <w:trPr/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11.01.2021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г. по 20.03.2021г.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1</w:t>
            </w:r>
            <w:r>
              <w:rPr>
                <w:rFonts w:eastAsia="Calibri" w:cs="Times New Roman" w:ascii="Times New Roman" w:hAnsi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22.03.2021 г. по 28.03.2021г.</w:t>
            </w:r>
          </w:p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(7 дней)</w:t>
            </w:r>
          </w:p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23.02.2021 и 08.03.2021 праздничные дни</w:t>
            </w:r>
          </w:p>
        </w:tc>
      </w:tr>
      <w:tr>
        <w:trPr/>
        <w:tc>
          <w:tcPr>
            <w:tcW w:w="104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Для первоклассников дополнительные каникулы </w:t>
            </w:r>
          </w:p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 15.02.2021 г. по 21.02.2021г.</w:t>
            </w:r>
          </w:p>
        </w:tc>
      </w:tr>
      <w:tr>
        <w:trPr>
          <w:trHeight w:val="803" w:hRule="atLeast"/>
        </w:trPr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29.03.2021 г. по 25.05.2021 г.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с 26.05.2021г. по 31.08.2021г.</w:t>
            </w:r>
          </w:p>
          <w:p>
            <w:pPr>
              <w:pStyle w:val="Normal"/>
              <w:tabs>
                <w:tab w:val="clear" w:pos="708"/>
                <w:tab w:val="left" w:pos="5474" w:leader="none"/>
              </w:tabs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sz w:val="24"/>
                <w:szCs w:val="24"/>
              </w:rPr>
              <w:t>03.05.2021 и 10.05.2021 праздничные дни</w:t>
            </w:r>
          </w:p>
        </w:tc>
      </w:tr>
    </w:tbl>
    <w:p>
      <w:pPr>
        <w:pStyle w:val="NormalWeb"/>
        <w:tabs>
          <w:tab w:val="clear" w:pos="708"/>
          <w:tab w:val="left" w:pos="5474" w:leader="none"/>
        </w:tabs>
        <w:spacing w:before="0" w:after="0"/>
        <w:ind w:left="-284" w:hanging="14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Standard"/>
        <w:widowControl/>
        <w:tabs>
          <w:tab w:val="clear" w:pos="708"/>
          <w:tab w:val="left" w:pos="5474" w:leader="none"/>
        </w:tabs>
        <w:suppressAutoHyphens w:val="true"/>
        <w:bidi w:val="0"/>
        <w:spacing w:lineRule="auto" w:line="240" w:before="0" w:after="0"/>
        <w:ind w:left="454" w:right="0" w:hanging="0"/>
        <w:jc w:val="both"/>
        <w:textAlignment w:val="baseline"/>
        <w:rPr/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eastAsia="Times New Roman" w:cs="Times New Roman" w:ascii="Times New Roman" w:hAnsi="Times New Roman"/>
          <w:kern w:val="2"/>
          <w:sz w:val="24"/>
          <w:szCs w:val="24"/>
          <w:lang w:eastAsia="zh-CN"/>
        </w:rPr>
        <w:t>3</w:t>
      </w:r>
      <w:r>
        <w:rPr>
          <w:rFonts w:ascii="Times New Roman" w:hAnsi="Times New Roman"/>
          <w:sz w:val="24"/>
          <w:szCs w:val="24"/>
        </w:rPr>
        <w:t>.Режим работы администрации для приема посетителей, для приема заявлений и документов:</w:t>
      </w:r>
    </w:p>
    <w:p>
      <w:pPr>
        <w:pStyle w:val="Standard"/>
        <w:widowControl/>
        <w:tabs>
          <w:tab w:val="clear" w:pos="708"/>
          <w:tab w:val="left" w:pos="5474" w:leader="none"/>
        </w:tabs>
        <w:suppressAutoHyphens w:val="true"/>
        <w:bidi w:val="0"/>
        <w:spacing w:lineRule="auto" w:line="240" w:before="0" w:after="0"/>
        <w:ind w:left="454" w:right="0" w:hanging="0"/>
        <w:jc w:val="left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Понедельник- пятница 08.00 - 17-00, перерыв  на обед с 12.00- 13-00</w:t>
      </w:r>
    </w:p>
    <w:p>
      <w:pPr>
        <w:pStyle w:val="Standard"/>
        <w:widowControl/>
        <w:tabs>
          <w:tab w:val="clear" w:pos="708"/>
          <w:tab w:val="left" w:pos="5474" w:leader="none"/>
        </w:tabs>
        <w:suppressAutoHyphens w:val="true"/>
        <w:bidi w:val="0"/>
        <w:spacing w:lineRule="auto" w:line="240" w:before="0" w:after="0"/>
        <w:ind w:left="454" w:right="0" w:hanging="0"/>
        <w:jc w:val="left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Суббота: 08.00  - 14-00</w:t>
      </w:r>
    </w:p>
    <w:p>
      <w:pPr>
        <w:pStyle w:val="Standard"/>
        <w:widowControl/>
        <w:tabs>
          <w:tab w:val="clear" w:pos="708"/>
          <w:tab w:val="left" w:pos="5474" w:leader="none"/>
        </w:tabs>
        <w:suppressAutoHyphens w:val="true"/>
        <w:bidi w:val="0"/>
        <w:spacing w:lineRule="auto" w:line="240" w:before="0" w:after="0"/>
        <w:ind w:left="454" w:right="0" w:hanging="0"/>
        <w:jc w:val="left"/>
        <w:textAlignment w:val="baseline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Воскресенье - выходной день</w:t>
      </w:r>
    </w:p>
    <w:p>
      <w:pPr>
        <w:pStyle w:val="Normal"/>
        <w:tabs>
          <w:tab w:val="clear" w:pos="708"/>
          <w:tab w:val="left" w:pos="4860" w:leader="none"/>
          <w:tab w:val="left" w:pos="5474" w:leader="none"/>
        </w:tabs>
        <w:spacing w:beforeAutospacing="1" w:afterAutospacing="1"/>
        <w:ind w:left="-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12. Промежуточная аттестация учащихся 1-8–х классов осуществляется в соответствии с «Положением о формах, периодичности и порядке текущего контроля успеваемости и промежуточной аттестации обучающихся с 13 апреля по 15 мая 2021 года (без прекращения образовательного процесса), с 17 мая по 21 мая 2021г. – срок переаттестации.</w:t>
      </w:r>
    </w:p>
    <w:p>
      <w:pPr>
        <w:pStyle w:val="Normal"/>
        <w:tabs>
          <w:tab w:val="clear" w:pos="708"/>
          <w:tab w:val="left" w:pos="4860" w:leader="none"/>
          <w:tab w:val="left" w:pos="5474" w:leader="none"/>
        </w:tabs>
        <w:spacing w:beforeAutospacing="1" w:afterAutospacing="1"/>
        <w:ind w:left="-426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13. Окончание учебного года для учащихся 1-8-х классов – 25 мая 2021 года.</w:t>
      </w:r>
    </w:p>
    <w:sectPr>
      <w:type w:val="nextPage"/>
      <w:pgSz w:w="11906" w:h="16838"/>
      <w:pgMar w:left="1276" w:right="851" w:header="0" w:top="851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  <w:rFonts w:ascii="Times New Roman" w:hAnsi="Times New Roman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1138"/>
        </w:tabs>
        <w:ind w:left="1138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498"/>
        </w:tabs>
        <w:ind w:left="149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858"/>
        </w:tabs>
        <w:ind w:left="185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218"/>
        </w:tabs>
        <w:ind w:left="2218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578"/>
        </w:tabs>
        <w:ind w:left="257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938"/>
        </w:tabs>
        <w:ind w:left="293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98"/>
        </w:tabs>
        <w:ind w:left="3298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658"/>
        </w:tabs>
        <w:ind w:left="365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4018"/>
        </w:tabs>
        <w:ind w:left="4018" w:hanging="360"/>
      </w:pPr>
      <w:rPr>
        <w:rFonts w:ascii="OpenSymbol" w:hAnsi="OpenSymbol" w:cs="OpenSymbol" w:hint="default"/>
        <w:rFonts w:cs="OpenSymbol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777"/>
        </w:tabs>
        <w:ind w:left="777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137"/>
        </w:tabs>
        <w:ind w:left="1137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497"/>
        </w:tabs>
        <w:ind w:left="1497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1857"/>
        </w:tabs>
        <w:ind w:left="1857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217"/>
        </w:tabs>
        <w:ind w:left="2217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2937"/>
        </w:tabs>
        <w:ind w:left="2937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297"/>
        </w:tabs>
        <w:ind w:left="3297" w:hanging="360"/>
      </w:pPr>
      <w:rPr>
        <w:rFonts w:ascii="OpenSymbol" w:hAnsi="OpenSymbol" w:cs="OpenSymbol" w:hint="default"/>
        <w:rFonts w:cs="OpenSymbol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104bb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ec07c6"/>
    <w:rPr>
      <w:rFonts w:ascii="Tahoma" w:hAnsi="Tahoma" w:cs="Tahoma"/>
      <w:sz w:val="16"/>
      <w:szCs w:val="16"/>
    </w:rPr>
  </w:style>
  <w:style w:type="character" w:styleId="Style15">
    <w:name w:val="Символ нумерации"/>
    <w:qFormat/>
    <w:rPr>
      <w:rFonts w:ascii="Times New Roman" w:hAnsi="Times New Roman"/>
      <w:sz w:val="24"/>
      <w:szCs w:val="24"/>
    </w:rPr>
  </w:style>
  <w:style w:type="character" w:styleId="Style16">
    <w:name w:val="Маркеры списка"/>
    <w:qFormat/>
    <w:rPr>
      <w:rFonts w:ascii="OpenSymbol" w:hAnsi="OpenSymbol" w:eastAsia="OpenSymbol" w:cs="OpenSymbol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andard" w:customStyle="1">
    <w:name w:val="Standard"/>
    <w:qFormat/>
    <w:rsid w:val="006f2b5d"/>
    <w:pPr>
      <w:widowControl w:val="false"/>
      <w:suppressAutoHyphens w:val="true"/>
      <w:bidi w:val="0"/>
      <w:spacing w:lineRule="auto" w:line="312" w:before="0" w:after="0"/>
      <w:jc w:val="center"/>
      <w:textAlignment w:val="baseline"/>
    </w:pPr>
    <w:rPr>
      <w:rFonts w:ascii="Times New Roman" w:hAnsi="Times New Roman" w:eastAsia="Times New Roman" w:cs="Times New Roman"/>
      <w:color w:val="auto"/>
      <w:kern w:val="2"/>
      <w:sz w:val="18"/>
      <w:szCs w:val="18"/>
      <w:lang w:eastAsia="zh-CN" w:val="ru-RU" w:bidi="ar-SA"/>
    </w:rPr>
  </w:style>
  <w:style w:type="paragraph" w:styleId="NormalWeb">
    <w:name w:val="Normal (Web)"/>
    <w:basedOn w:val="Standard"/>
    <w:qFormat/>
    <w:rsid w:val="006f2b5d"/>
    <w:pPr>
      <w:widowControl/>
      <w:spacing w:lineRule="auto" w:line="240" w:before="30" w:after="30"/>
      <w:jc w:val="left"/>
    </w:pPr>
    <w:rPr>
      <w:rFonts w:ascii="Arial" w:hAnsi="Arial" w:cs="Arial"/>
      <w:color w:val="332E2D"/>
      <w:spacing w:val="2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c07c6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84ac5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f64208"/>
    <w:pPr>
      <w:spacing w:after="0" w:line="240" w:lineRule="auto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27628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24C75-ABA4-4A6C-996B-66EE9EF4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Application>LibreOffice/6.3.4.2$Windows_x86 LibreOffice_project/60da17e045e08f1793c57c00ba83cdfce946d0aa</Application>
  <Pages>3</Pages>
  <Words>647</Words>
  <Characters>3867</Characters>
  <CharactersWithSpaces>4476</CharactersWithSpaces>
  <Paragraphs>182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2020-09-15T18:51:00Z</dcterms:created>
  <dc:creator>Школа</dc:creator>
  <dc:description/>
  <dc:language>ru-RU</dc:language>
  <cp:lastModifiedBy/>
  <cp:lastPrinted>2018-09-12T06:40:00Z</cp:lastPrinted>
  <dcterms:modified xsi:type="dcterms:W3CDTF">2020-09-17T17:55:49Z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